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b/>
          <w:sz w:val="28"/>
          <w:szCs w:val="28"/>
          <w:lang w:eastAsia="lt-LT"/>
        </w:rPr>
        <w:t>Apie galimos korupcijos atvejus galite informuoti</w:t>
      </w:r>
      <w:r w:rsidRPr="00856B5C">
        <w:rPr>
          <w:rFonts w:ascii="Times New Roman" w:eastAsia="Times New Roman" w:hAnsi="Times New Roman" w:cs="Times New Roman"/>
          <w:sz w:val="24"/>
          <w:szCs w:val="24"/>
          <w:lang w:eastAsia="lt-LT"/>
        </w:rPr>
        <w:t>:</w:t>
      </w:r>
    </w:p>
    <w:p w:rsidR="00856B5C" w:rsidRPr="00856B5C" w:rsidRDefault="00856B5C" w:rsidP="00114A0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 xml:space="preserve">nemokama pasitikėjimo telefono linija  </w:t>
      </w:r>
      <w:r w:rsidR="005D7F1F">
        <w:rPr>
          <w:rFonts w:ascii="Times New Roman" w:eastAsia="Times New Roman" w:hAnsi="Times New Roman" w:cs="Times New Roman"/>
          <w:sz w:val="24"/>
          <w:szCs w:val="24"/>
          <w:lang w:eastAsia="lt-LT"/>
        </w:rPr>
        <w:t>(</w:t>
      </w:r>
      <w:r w:rsidRPr="00856B5C">
        <w:rPr>
          <w:rFonts w:ascii="Times New Roman" w:eastAsia="Times New Roman" w:hAnsi="Times New Roman" w:cs="Times New Roman"/>
          <w:sz w:val="24"/>
          <w:szCs w:val="24"/>
          <w:lang w:eastAsia="lt-LT"/>
        </w:rPr>
        <w:t>8</w:t>
      </w:r>
      <w:r w:rsidR="005D7F1F">
        <w:rPr>
          <w:rFonts w:ascii="Times New Roman" w:eastAsia="Times New Roman" w:hAnsi="Times New Roman" w:cs="Times New Roman"/>
          <w:sz w:val="24"/>
          <w:szCs w:val="24"/>
          <w:lang w:eastAsia="lt-LT"/>
        </w:rPr>
        <w:t> </w:t>
      </w:r>
      <w:r w:rsidRPr="00856B5C">
        <w:rPr>
          <w:rFonts w:ascii="Times New Roman" w:eastAsia="Times New Roman" w:hAnsi="Times New Roman" w:cs="Times New Roman"/>
          <w:sz w:val="24"/>
          <w:szCs w:val="24"/>
          <w:lang w:eastAsia="lt-LT"/>
        </w:rPr>
        <w:t>800</w:t>
      </w:r>
      <w:r w:rsidR="005D7F1F">
        <w:rPr>
          <w:rFonts w:ascii="Times New Roman" w:eastAsia="Times New Roman" w:hAnsi="Times New Roman" w:cs="Times New Roman"/>
          <w:sz w:val="24"/>
          <w:szCs w:val="24"/>
          <w:lang w:eastAsia="lt-LT"/>
        </w:rPr>
        <w:t>) 101</w:t>
      </w:r>
      <w:bookmarkStart w:id="0" w:name="_GoBack"/>
      <w:bookmarkEnd w:id="0"/>
      <w:r w:rsidRPr="00856B5C">
        <w:rPr>
          <w:rFonts w:ascii="Times New Roman" w:eastAsia="Times New Roman" w:hAnsi="Times New Roman" w:cs="Times New Roman"/>
          <w:sz w:val="24"/>
          <w:szCs w:val="24"/>
          <w:lang w:eastAsia="lt-LT"/>
        </w:rPr>
        <w:t>05;</w:t>
      </w:r>
      <w:r w:rsidR="005D7F1F">
        <w:rPr>
          <w:rFonts w:ascii="Times New Roman" w:eastAsia="Times New Roman" w:hAnsi="Times New Roman" w:cs="Times New Roman"/>
          <w:sz w:val="24"/>
          <w:szCs w:val="24"/>
          <w:lang w:eastAsia="lt-LT"/>
        </w:rPr>
        <w:t xml:space="preserve"> arba (8 349) 49240.</w:t>
      </w:r>
    </w:p>
    <w:p w:rsidR="00114A02" w:rsidRPr="00856B5C" w:rsidRDefault="00114A02" w:rsidP="00114A0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lt-LT"/>
        </w:rPr>
      </w:pPr>
      <w:r w:rsidRPr="00114A02">
        <w:rPr>
          <w:rFonts w:ascii="Times New Roman" w:eastAsia="Times New Roman" w:hAnsi="Times New Roman" w:cs="Times New Roman"/>
          <w:sz w:val="24"/>
          <w:szCs w:val="24"/>
          <w:lang w:eastAsia="lt-LT"/>
        </w:rPr>
        <w:t xml:space="preserve">elektroniniu paštu: </w:t>
      </w:r>
      <w:hyperlink r:id="rId5" w:history="1">
        <w:r w:rsidRPr="00114A02">
          <w:rPr>
            <w:rStyle w:val="Hipersaitas"/>
            <w:rFonts w:ascii="Times New Roman" w:eastAsia="Times New Roman" w:hAnsi="Times New Roman" w:cs="Times New Roman"/>
            <w:color w:val="auto"/>
            <w:sz w:val="24"/>
            <w:szCs w:val="24"/>
            <w:lang w:eastAsia="lt-LT"/>
          </w:rPr>
          <w:t>mokykla.uzusaliai@gmail.com</w:t>
        </w:r>
      </w:hyperlink>
      <w:r w:rsidRPr="00114A02">
        <w:rPr>
          <w:rFonts w:ascii="Times New Roman" w:eastAsia="Times New Roman" w:hAnsi="Times New Roman" w:cs="Times New Roman"/>
          <w:sz w:val="24"/>
          <w:szCs w:val="24"/>
          <w:lang w:eastAsia="lt-LT"/>
        </w:rPr>
        <w:t>;</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b/>
          <w:bCs/>
          <w:sz w:val="24"/>
          <w:szCs w:val="24"/>
          <w:lang w:eastAsia="lt-LT"/>
        </w:rPr>
        <w:t>Gauta informacija bus laikoma konfidenciali.</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Pranešti </w:t>
      </w:r>
      <w:r w:rsidRPr="00856B5C">
        <w:rPr>
          <w:rFonts w:ascii="Times New Roman" w:eastAsia="Times New Roman" w:hAnsi="Times New Roman" w:cs="Times New Roman"/>
          <w:b/>
          <w:bCs/>
          <w:sz w:val="24"/>
          <w:szCs w:val="24"/>
          <w:lang w:eastAsia="lt-LT"/>
        </w:rPr>
        <w:t>Specialiųjų tyrimų tarnybai</w:t>
      </w:r>
      <w:r w:rsidRPr="00856B5C">
        <w:rPr>
          <w:rFonts w:ascii="Times New Roman" w:eastAsia="Times New Roman" w:hAnsi="Times New Roman" w:cs="Times New Roman"/>
          <w:sz w:val="24"/>
          <w:szCs w:val="24"/>
          <w:lang w:eastAsia="lt-LT"/>
        </w:rPr>
        <w:t> apie žinomą korupcinio pobūdžio nusikalstamą veiką galite šiais būdais:</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proofErr w:type="spellStart"/>
      <w:r w:rsidRPr="00856B5C">
        <w:rPr>
          <w:rFonts w:ascii="Times New Roman" w:eastAsia="Times New Roman" w:hAnsi="Times New Roman" w:cs="Times New Roman"/>
          <w:sz w:val="24"/>
          <w:szCs w:val="24"/>
          <w:lang w:eastAsia="lt-LT"/>
        </w:rPr>
        <w:t>stt.lt</w:t>
      </w:r>
      <w:proofErr w:type="spellEnd"/>
      <w:r w:rsidRPr="00856B5C">
        <w:rPr>
          <w:rFonts w:ascii="Times New Roman" w:eastAsia="Times New Roman" w:hAnsi="Times New Roman" w:cs="Times New Roman"/>
          <w:sz w:val="24"/>
          <w:szCs w:val="24"/>
          <w:lang w:eastAsia="lt-LT"/>
        </w:rPr>
        <w:t>, palikdami žinutę interneto tinklalapyje;</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atsiųsdami žinutę adresu: </w:t>
      </w:r>
      <w:hyperlink r:id="rId6" w:history="1">
        <w:r w:rsidRPr="00856B5C">
          <w:rPr>
            <w:rFonts w:ascii="Times New Roman" w:eastAsia="Times New Roman" w:hAnsi="Times New Roman" w:cs="Times New Roman"/>
            <w:sz w:val="24"/>
            <w:szCs w:val="24"/>
            <w:u w:val="single"/>
            <w:lang w:eastAsia="lt-LT"/>
          </w:rPr>
          <w:t>pranesk@stt.lt</w:t>
        </w:r>
      </w:hyperlink>
      <w:r w:rsidRPr="00856B5C">
        <w:rPr>
          <w:rFonts w:ascii="Times New Roman" w:eastAsia="Times New Roman" w:hAnsi="Times New Roman" w:cs="Times New Roman"/>
          <w:sz w:val="24"/>
          <w:szCs w:val="24"/>
          <w:lang w:eastAsia="lt-LT"/>
        </w:rPr>
        <w:t>;</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24/7 karštąja linija (8 5) 266 3333;</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mobiliąja programėle „Pranešk STT“;</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atvykę į STT Administravimo valdybos Pareiškimų nagrinėjimo skyrių, STT Kauno valdybą;</w:t>
      </w:r>
    </w:p>
    <w:p w:rsidR="00856B5C" w:rsidRPr="00856B5C" w:rsidRDefault="00856B5C" w:rsidP="00114A0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atsiųsdami pranešimą paštu STT struktūriniams padaliniams.</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Pateikiant informaciją svarbu nurodyti: 1) konkrečias faktines pažeidimo aplinkybes; 2) asmenį, kuris rengiasi, dalyvauja ar dalyvavo darant pažeidimą; 3) ar apie šį pažeidimą asmuo jau pranešė; jei pranešė, kam buvo pranešta ir ar buvo gautas atsakymas; 4) savo vardą ir pavardę, kontaktinius duomenis. Asmuo, jei tai įmanoma, prie pranešimo prideda rašytinius ar kitus turimus duomenis apie pažeidimą.</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Vadovaujantis Korupcijos prevencijos įstatymo 9 straipsniu,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 Pranešimas apie jam žinomą korupcinio pobūdžio nusikalstamą veiką turi būti pateikiamas per įmanomai trumpiausią laiką nuo sužinojimo apie korupcinio pobūdžio nusikalstamą veiką momento.</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Šiuo tikslu Specialiųjų tyrimų tarnyba parengė </w:t>
      </w:r>
      <w:hyperlink r:id="rId7" w:history="1">
        <w:r w:rsidRPr="00856B5C">
          <w:rPr>
            <w:rFonts w:ascii="Times New Roman" w:eastAsia="Times New Roman" w:hAnsi="Times New Roman" w:cs="Times New Roman"/>
            <w:sz w:val="24"/>
            <w:szCs w:val="24"/>
            <w:u w:val="single"/>
            <w:lang w:eastAsia="lt-LT"/>
          </w:rPr>
          <w:t>ATMINTINĘ</w:t>
        </w:r>
      </w:hyperlink>
      <w:r w:rsidRPr="00856B5C">
        <w:rPr>
          <w:rFonts w:ascii="Times New Roman" w:eastAsia="Times New Roman" w:hAnsi="Times New Roman" w:cs="Times New Roman"/>
          <w:sz w:val="24"/>
          <w:szCs w:val="24"/>
          <w:lang w:eastAsia="lt-LT"/>
        </w:rPr>
        <w:t>, kuria siekiama aiškiai ir suprantamai išdėstyti pranešimo apie asmeniui žinomo korupcinio pobūdžio nusikalstamą veiką tvarką. </w:t>
      </w:r>
    </w:p>
    <w:p w:rsidR="00856B5C" w:rsidRPr="00856B5C" w:rsidRDefault="00856B5C" w:rsidP="00114A02">
      <w:pPr>
        <w:shd w:val="clear" w:color="auto" w:fill="FFFFFF"/>
        <w:spacing w:after="195"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Bendros visų pastangos padės šalinti korupcijos – neigiamo socialinio reiškinio –  priežastis ir pasekmes bei aktyviau įgyvendinti antikorupcines iniciatyvas.</w:t>
      </w:r>
    </w:p>
    <w:p w:rsidR="00856B5C" w:rsidRPr="00856B5C" w:rsidRDefault="00856B5C" w:rsidP="00114A02">
      <w:pPr>
        <w:shd w:val="clear" w:color="auto" w:fill="FFFFFF"/>
        <w:spacing w:after="0" w:line="240" w:lineRule="auto"/>
        <w:jc w:val="both"/>
        <w:rPr>
          <w:rFonts w:ascii="Times New Roman" w:eastAsia="Times New Roman" w:hAnsi="Times New Roman" w:cs="Times New Roman"/>
          <w:sz w:val="24"/>
          <w:szCs w:val="24"/>
          <w:lang w:eastAsia="lt-LT"/>
        </w:rPr>
      </w:pPr>
      <w:r w:rsidRPr="00856B5C">
        <w:rPr>
          <w:rFonts w:ascii="Times New Roman" w:eastAsia="Times New Roman" w:hAnsi="Times New Roman" w:cs="Times New Roman"/>
          <w:sz w:val="24"/>
          <w:szCs w:val="24"/>
          <w:lang w:eastAsia="lt-LT"/>
        </w:rPr>
        <w:t>Įspėjame, kad </w:t>
      </w:r>
      <w:hyperlink r:id="rId8" w:history="1">
        <w:r w:rsidRPr="00856B5C">
          <w:rPr>
            <w:rFonts w:ascii="Times New Roman" w:eastAsia="Times New Roman" w:hAnsi="Times New Roman" w:cs="Times New Roman"/>
            <w:sz w:val="24"/>
            <w:szCs w:val="24"/>
            <w:u w:val="single"/>
            <w:lang w:eastAsia="lt-LT"/>
          </w:rPr>
          <w:t>Lietuvos Respublikos baudžiamojo kodekso 236 straipsnyje</w:t>
        </w:r>
      </w:hyperlink>
      <w:r w:rsidRPr="00856B5C">
        <w:rPr>
          <w:rFonts w:ascii="Times New Roman" w:eastAsia="Times New Roman" w:hAnsi="Times New Roman" w:cs="Times New Roman"/>
          <w:sz w:val="24"/>
          <w:szCs w:val="24"/>
          <w:lang w:eastAsia="lt-LT"/>
        </w:rPr>
        <w:t> yra nustatyta baudžiamoji atsakomybė už melagingą nekalto asmens įskundimą padarius nusikalstamą veiką arba pranešimą apie žinomai nebūtą nusikaltimą.</w:t>
      </w:r>
    </w:p>
    <w:p w:rsidR="00C0014B" w:rsidRPr="00114A02" w:rsidRDefault="00C0014B" w:rsidP="00114A02">
      <w:pPr>
        <w:jc w:val="both"/>
        <w:rPr>
          <w:rFonts w:ascii="Times New Roman" w:hAnsi="Times New Roman" w:cs="Times New Roman"/>
          <w:sz w:val="24"/>
          <w:szCs w:val="24"/>
        </w:rPr>
      </w:pPr>
      <w:r w:rsidRPr="00114A02">
        <w:rPr>
          <w:rFonts w:ascii="Times New Roman" w:hAnsi="Times New Roman" w:cs="Times New Roman"/>
          <w:sz w:val="24"/>
          <w:szCs w:val="24"/>
        </w:rPr>
        <w:t xml:space="preserve"> .</w:t>
      </w:r>
    </w:p>
    <w:sectPr w:rsidR="00C0014B" w:rsidRPr="00114A02" w:rsidSect="00C0014B">
      <w:pgSz w:w="11906" w:h="16838"/>
      <w:pgMar w:top="1701" w:right="282"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56DD"/>
    <w:multiLevelType w:val="multilevel"/>
    <w:tmpl w:val="27D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1273A"/>
    <w:multiLevelType w:val="hybridMultilevel"/>
    <w:tmpl w:val="23DAEB8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6ECF5790"/>
    <w:multiLevelType w:val="multilevel"/>
    <w:tmpl w:val="F20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4B"/>
    <w:rsid w:val="00054610"/>
    <w:rsid w:val="00107484"/>
    <w:rsid w:val="00114A02"/>
    <w:rsid w:val="005D7F1F"/>
    <w:rsid w:val="0077448F"/>
    <w:rsid w:val="00856B5C"/>
    <w:rsid w:val="00BE1D01"/>
    <w:rsid w:val="00C00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7C2D"/>
  <w15:docId w15:val="{55CF400F-9F27-4ED8-AF6F-8E0F0442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14B"/>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C00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111555" TargetMode="External"/><Relationship Id="rId3" Type="http://schemas.openxmlformats.org/officeDocument/2006/relationships/settings" Target="settings.xml"/><Relationship Id="rId7" Type="http://schemas.openxmlformats.org/officeDocument/2006/relationships/hyperlink" Target="https://www.jonava.lt/lt/doclib/i5bp7onizv7dh8tn7rfz86bxepxjz8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0%72%61%6e%65%73%6b%40%73%74%74%2e%6c%74" TargetMode="External"/><Relationship Id="rId5" Type="http://schemas.openxmlformats.org/officeDocument/2006/relationships/hyperlink" Target="mailto:mokykla.uzusalia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Admin</cp:lastModifiedBy>
  <cp:revision>2</cp:revision>
  <dcterms:created xsi:type="dcterms:W3CDTF">2023-03-29T10:15:00Z</dcterms:created>
  <dcterms:modified xsi:type="dcterms:W3CDTF">2023-03-29T10:15:00Z</dcterms:modified>
</cp:coreProperties>
</file>